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D" w:rsidRPr="008C702D" w:rsidRDefault="007328AF" w:rsidP="008C702D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6.2pt;margin-top:.05pt;width:24.65pt;height:25.7pt;z-index:251670528;mso-position-horizontal-relative:text;mso-position-vertical-relative:text" fillcolor="window">
            <v:imagedata r:id="rId6" o:title=""/>
            <w10:wrap type="square" side="right"/>
          </v:shape>
          <o:OLEObject Type="Embed" ProgID="PBrush" ShapeID="_x0000_s1028" DrawAspect="Content" ObjectID="_1667373853" r:id="rId7"/>
        </w:object>
      </w:r>
      <w:r w:rsidR="000B16D5" w:rsidRPr="008C702D">
        <w:rPr>
          <w:rFonts w:ascii="Times New Roman" w:eastAsia="Times New Roman" w:hAnsi="Times New Roman" w:cs="Times New Roman"/>
          <w:noProof/>
          <w:sz w:val="36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 wp14:anchorId="247ED91D" wp14:editId="315BEB94">
            <wp:simplePos x="0" y="0"/>
            <wp:positionH relativeFrom="column">
              <wp:posOffset>-388620</wp:posOffset>
            </wp:positionH>
            <wp:positionV relativeFrom="paragraph">
              <wp:posOffset>-205105</wp:posOffset>
            </wp:positionV>
            <wp:extent cx="581025" cy="488950"/>
            <wp:effectExtent l="0" t="0" r="0" b="0"/>
            <wp:wrapNone/>
            <wp:docPr id="7" name="Immagine 7" descr="http://tbn0.google.com/images?q=tbn:hZ1BaMAoFgMR3M:http://www.europaallalavagna.it/200621/immagini/simboli/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hZ1BaMAoFgMR3M:http://www.europaallalavagna.it/200621/immagini/simboli/bandier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6D5" w:rsidRPr="008C702D">
        <w:rPr>
          <w:rFonts w:ascii="Times New Roman" w:eastAsia="Times New Roman" w:hAnsi="Times New Roman" w:cs="Times New Roman"/>
          <w:noProof/>
          <w:sz w:val="36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 wp14:anchorId="7F90A8FD" wp14:editId="6BAFF0C3">
            <wp:simplePos x="0" y="0"/>
            <wp:positionH relativeFrom="column">
              <wp:posOffset>5339715</wp:posOffset>
            </wp:positionH>
            <wp:positionV relativeFrom="paragraph">
              <wp:posOffset>-10160</wp:posOffset>
            </wp:positionV>
            <wp:extent cx="657225" cy="361950"/>
            <wp:effectExtent l="0" t="0" r="0" b="0"/>
            <wp:wrapNone/>
            <wp:docPr id="9" name="Immagine 9" descr="ecdl-c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dl-c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02D" w:rsidRPr="008C702D">
        <w:rPr>
          <w:rFonts w:ascii="Times New Roman" w:eastAsia="Times New Roman" w:hAnsi="Times New Roman" w:cs="Times New Roman"/>
          <w:noProof/>
          <w:sz w:val="36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5A971925" wp14:editId="71AC7602">
            <wp:simplePos x="0" y="0"/>
            <wp:positionH relativeFrom="column">
              <wp:posOffset>-3433445</wp:posOffset>
            </wp:positionH>
            <wp:positionV relativeFrom="paragraph">
              <wp:posOffset>28575</wp:posOffset>
            </wp:positionV>
            <wp:extent cx="657225" cy="361950"/>
            <wp:effectExtent l="0" t="0" r="0" b="0"/>
            <wp:wrapNone/>
            <wp:docPr id="8" name="Immagine 4" descr="ecdl-c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dl-c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B05" w:rsidRDefault="000D5B05" w:rsidP="000B16D5">
      <w:pPr>
        <w:ind w:left="851" w:right="56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:rsidR="008C702D" w:rsidRPr="000D5B05" w:rsidRDefault="008C702D" w:rsidP="000D5B05">
      <w:pPr>
        <w:ind w:left="85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2"/>
          <w:lang w:eastAsia="it-IT"/>
        </w:rPr>
      </w:pPr>
      <w:r w:rsidRPr="000D5B05">
        <w:rPr>
          <w:rFonts w:ascii="Times New Roman" w:eastAsia="Times New Roman" w:hAnsi="Times New Roman" w:cs="Times New Roman"/>
          <w:b/>
          <w:bCs/>
          <w:color w:val="000000"/>
          <w:sz w:val="16"/>
          <w:szCs w:val="12"/>
          <w:lang w:eastAsia="it-IT"/>
        </w:rPr>
        <w:t>ISTITUTO COMPRENSIVO DI PELLEZZANO</w:t>
      </w:r>
    </w:p>
    <w:p w:rsidR="008C702D" w:rsidRPr="008C702D" w:rsidRDefault="008C702D" w:rsidP="008C702D">
      <w:pPr>
        <w:ind w:left="85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 xml:space="preserve">Sede legale: Via Nicola Russo, 7 </w:t>
      </w:r>
    </w:p>
    <w:p w:rsidR="008C702D" w:rsidRPr="008C702D" w:rsidRDefault="008C702D" w:rsidP="008C702D">
      <w:pPr>
        <w:ind w:left="85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Uffici amministrativi: Piazza Giuseppe di Vittorio, 1</w:t>
      </w:r>
    </w:p>
    <w:p w:rsidR="008C702D" w:rsidRPr="008C702D" w:rsidRDefault="008C702D" w:rsidP="008C702D">
      <w:pPr>
        <w:ind w:left="85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84080 PELLEZZANO (SA)</w:t>
      </w:r>
    </w:p>
    <w:p w:rsidR="008C702D" w:rsidRPr="008C702D" w:rsidRDefault="008C702D" w:rsidP="008C702D">
      <w:pPr>
        <w:tabs>
          <w:tab w:val="left" w:pos="9360"/>
        </w:tabs>
        <w:ind w:left="851"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tel. 089/</w:t>
      </w:r>
      <w:proofErr w:type="gramStart"/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56</w:t>
      </w:r>
      <w:r w:rsidR="000D5B05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8164</w:t>
      </w: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 xml:space="preserve">  fax</w:t>
      </w:r>
      <w:proofErr w:type="gramEnd"/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 xml:space="preserve"> 089/5683713</w:t>
      </w:r>
    </w:p>
    <w:p w:rsidR="008C702D" w:rsidRPr="008C702D" w:rsidRDefault="008C702D" w:rsidP="008C702D">
      <w:pPr>
        <w:tabs>
          <w:tab w:val="left" w:pos="9360"/>
        </w:tabs>
        <w:ind w:left="851"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 xml:space="preserve">e-mail </w:t>
      </w:r>
      <w:hyperlink r:id="rId13" w:history="1">
        <w:r w:rsidRPr="008C702D">
          <w:rPr>
            <w:rFonts w:ascii="Times New Roman" w:eastAsia="Times New Roman" w:hAnsi="Times New Roman" w:cs="Times New Roman"/>
            <w:b/>
            <w:bCs/>
            <w:color w:val="0000FF" w:themeColor="hyperlink"/>
            <w:sz w:val="12"/>
            <w:szCs w:val="12"/>
            <w:u w:val="single"/>
            <w:lang w:eastAsia="it-IT"/>
          </w:rPr>
          <w:t>SAIC8BH007@ISTRUZIONE.IT</w:t>
        </w:r>
      </w:hyperlink>
    </w:p>
    <w:p w:rsidR="008C702D" w:rsidRPr="008C702D" w:rsidRDefault="008C702D" w:rsidP="000D5B05">
      <w:pPr>
        <w:tabs>
          <w:tab w:val="left" w:pos="9360"/>
        </w:tabs>
        <w:ind w:left="851"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  <w:r w:rsidRPr="008C702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  <w:t>posta certificata: SAIC8BH007@PEC.ISTRUZIONE.IT</w:t>
      </w:r>
    </w:p>
    <w:p w:rsidR="000D5B05" w:rsidRDefault="008C702D" w:rsidP="000D5B05">
      <w:pPr>
        <w:jc w:val="center"/>
        <w:rPr>
          <w:b/>
          <w:bCs/>
          <w:sz w:val="12"/>
          <w:szCs w:val="12"/>
          <w:lang w:val="en-US"/>
        </w:rPr>
      </w:pPr>
      <w:r w:rsidRPr="008C702D">
        <w:rPr>
          <w:b/>
          <w:bCs/>
          <w:color w:val="000000"/>
          <w:sz w:val="12"/>
          <w:szCs w:val="12"/>
          <w:lang w:val="en-US"/>
        </w:rPr>
        <w:t>C.F.95146400650</w:t>
      </w:r>
      <w:r w:rsidR="000D5B05">
        <w:rPr>
          <w:b/>
          <w:bCs/>
          <w:sz w:val="12"/>
          <w:szCs w:val="12"/>
          <w:lang w:val="en-US"/>
        </w:rPr>
        <w:t xml:space="preserve">  - </w:t>
      </w:r>
      <w:r w:rsidRPr="008C702D">
        <w:rPr>
          <w:b/>
          <w:bCs/>
          <w:sz w:val="12"/>
          <w:szCs w:val="12"/>
          <w:lang w:val="en-US"/>
        </w:rPr>
        <w:t xml:space="preserve"> </w:t>
      </w:r>
      <w:hyperlink r:id="rId14" w:history="1">
        <w:r w:rsidR="000D5B05" w:rsidRPr="00355CA6">
          <w:rPr>
            <w:rStyle w:val="Collegamentoipertestuale"/>
            <w:b/>
            <w:bCs/>
            <w:sz w:val="12"/>
            <w:szCs w:val="12"/>
            <w:lang w:val="en-US"/>
          </w:rPr>
          <w:t>www.istitutocomprensivopellezzano.edu.it</w:t>
        </w:r>
      </w:hyperlink>
    </w:p>
    <w:p w:rsidR="00F170D8" w:rsidRDefault="008C702D" w:rsidP="000D5B05">
      <w:pPr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8C702D">
        <w:rPr>
          <w:b/>
          <w:bCs/>
          <w:sz w:val="12"/>
          <w:szCs w:val="12"/>
          <w:lang w:val="en-US"/>
        </w:rPr>
        <w:t xml:space="preserve"> </w:t>
      </w:r>
      <w:r w:rsidRPr="006D5595">
        <w:rPr>
          <w:b/>
          <w:bCs/>
          <w:color w:val="000000"/>
          <w:sz w:val="12"/>
          <w:szCs w:val="12"/>
        </w:rPr>
        <w:t>SAIC8BH007</w:t>
      </w:r>
    </w:p>
    <w:p w:rsidR="007328AF" w:rsidRPr="007328AF" w:rsidRDefault="007328AF" w:rsidP="007328AF">
      <w:pPr>
        <w:spacing w:after="200" w:line="276" w:lineRule="auto"/>
        <w:rPr>
          <w:rFonts w:ascii="Times-Roman" w:hAnsi="Times-Roman" w:cs="Times-Roman"/>
          <w:b/>
          <w:color w:val="00000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Prot.3529 II.10 del 20/11/2020</w:t>
      </w:r>
    </w:p>
    <w:p w:rsidR="00AA5ACF" w:rsidRPr="007328AF" w:rsidRDefault="002E6791" w:rsidP="007328AF">
      <w:pPr>
        <w:spacing w:line="276" w:lineRule="auto"/>
        <w:jc w:val="right"/>
        <w:rPr>
          <w:b/>
          <w:sz w:val="14"/>
          <w:szCs w:val="12"/>
        </w:rPr>
      </w:pPr>
      <w:r w:rsidRPr="007328AF">
        <w:rPr>
          <w:rFonts w:ascii="Times-Roman" w:hAnsi="Times-Roman" w:cs="Times-Roman"/>
          <w:b/>
          <w:color w:val="000000"/>
          <w:szCs w:val="20"/>
        </w:rPr>
        <w:t xml:space="preserve">                           </w:t>
      </w:r>
      <w:r w:rsidR="00AA5ACF" w:rsidRPr="007328AF">
        <w:rPr>
          <w:rFonts w:ascii="Times-Roman" w:hAnsi="Times-Roman" w:cs="Times-Roman"/>
          <w:b/>
          <w:color w:val="000000"/>
          <w:szCs w:val="20"/>
        </w:rPr>
        <w:t xml:space="preserve">                   </w:t>
      </w:r>
      <w:r w:rsidRPr="007328AF">
        <w:rPr>
          <w:rFonts w:ascii="Times-Roman" w:hAnsi="Times-Roman" w:cs="Times-Roman"/>
          <w:b/>
          <w:color w:val="000000"/>
          <w:szCs w:val="20"/>
        </w:rPr>
        <w:t xml:space="preserve">                  </w:t>
      </w:r>
      <w:r w:rsidR="00AF2721" w:rsidRPr="007328AF">
        <w:rPr>
          <w:rFonts w:ascii="Times-Roman" w:hAnsi="Times-Roman" w:cs="Times-Roman"/>
          <w:b/>
          <w:color w:val="000000"/>
          <w:szCs w:val="20"/>
        </w:rPr>
        <w:t xml:space="preserve">           </w:t>
      </w:r>
      <w:r w:rsidR="00AA5ACF" w:rsidRPr="007328AF">
        <w:rPr>
          <w:rFonts w:ascii="Times-Roman" w:hAnsi="Times-Roman" w:cs="Times-Roman"/>
          <w:b/>
          <w:color w:val="000000"/>
          <w:szCs w:val="20"/>
        </w:rPr>
        <w:t xml:space="preserve"> </w:t>
      </w:r>
      <w:r w:rsidR="000B16D5" w:rsidRPr="007328AF">
        <w:rPr>
          <w:rFonts w:ascii="Times-Roman" w:hAnsi="Times-Roman" w:cs="Times-Roman"/>
          <w:b/>
          <w:color w:val="000000"/>
          <w:szCs w:val="20"/>
        </w:rPr>
        <w:t xml:space="preserve">                                     </w:t>
      </w:r>
      <w:r w:rsidR="00F170D8" w:rsidRPr="007328AF">
        <w:rPr>
          <w:rFonts w:ascii="Times New Roman" w:hAnsi="Times New Roman" w:cs="Times New Roman"/>
          <w:b/>
          <w:color w:val="000000"/>
          <w:szCs w:val="20"/>
        </w:rPr>
        <w:t>A tutto il personale.</w:t>
      </w:r>
    </w:p>
    <w:p w:rsidR="00AA5ACF" w:rsidRPr="007328AF" w:rsidRDefault="00AA5ACF" w:rsidP="007328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Cs w:val="20"/>
        </w:rPr>
      </w:pPr>
      <w:r w:rsidRPr="007328AF">
        <w:rPr>
          <w:rFonts w:ascii="Times New Roman" w:hAnsi="Times New Roman" w:cs="Times New Roman"/>
          <w:b/>
          <w:color w:val="000000"/>
          <w:szCs w:val="20"/>
        </w:rPr>
        <w:t>All’albo</w:t>
      </w:r>
      <w:r w:rsidR="008C702D" w:rsidRPr="007328AF">
        <w:rPr>
          <w:rFonts w:ascii="Times New Roman" w:hAnsi="Times New Roman" w:cs="Times New Roman"/>
          <w:b/>
          <w:color w:val="000000"/>
          <w:szCs w:val="20"/>
        </w:rPr>
        <w:t xml:space="preserve"> sito web</w:t>
      </w:r>
    </w:p>
    <w:p w:rsidR="00DF2D34" w:rsidRPr="00AA5ACF" w:rsidRDefault="00DF2D34" w:rsidP="00DF2D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E6791" w:rsidRDefault="00AB27D0" w:rsidP="00E8115F">
      <w:pPr>
        <w:pStyle w:val="PreformattatoHTML"/>
        <w:rPr>
          <w:rStyle w:val="Enfasigrassetto"/>
          <w:rFonts w:ascii="Times New Roman" w:hAnsi="Times New Roman" w:cs="Times New Roman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sz w:val="20"/>
          <w:szCs w:val="20"/>
        </w:rPr>
        <w:t>OGGETTO:</w:t>
      </w:r>
      <w:r w:rsidR="00EB39D1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Ass</w:t>
      </w:r>
      <w:r w:rsidR="00AB521B">
        <w:rPr>
          <w:rStyle w:val="Enfasigrassetto"/>
          <w:rFonts w:ascii="Times New Roman" w:hAnsi="Times New Roman" w:cs="Times New Roman"/>
          <w:sz w:val="20"/>
          <w:szCs w:val="20"/>
        </w:rPr>
        <w:t xml:space="preserve">emblea sindacale Federazione </w:t>
      </w:r>
      <w:r w:rsidR="00EB39D1">
        <w:rPr>
          <w:rStyle w:val="Enfasigrassetto"/>
          <w:rFonts w:ascii="Times New Roman" w:hAnsi="Times New Roman" w:cs="Times New Roman"/>
          <w:sz w:val="20"/>
          <w:szCs w:val="20"/>
        </w:rPr>
        <w:t xml:space="preserve">FLC - CGIL </w:t>
      </w:r>
      <w:r w:rsidR="00AB521B">
        <w:rPr>
          <w:rStyle w:val="Enfasigrassetto"/>
          <w:rFonts w:ascii="Times New Roman" w:hAnsi="Times New Roman" w:cs="Times New Roman"/>
          <w:sz w:val="20"/>
          <w:szCs w:val="20"/>
        </w:rPr>
        <w:t>di Salerno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="00EB39D1">
        <w:rPr>
          <w:rStyle w:val="Enfasigrassetto"/>
          <w:rFonts w:ascii="Times New Roman" w:hAnsi="Times New Roman" w:cs="Times New Roman"/>
          <w:sz w:val="20"/>
          <w:szCs w:val="20"/>
        </w:rPr>
        <w:t>26/11/2020</w:t>
      </w:r>
      <w:r w:rsidR="005A1A62">
        <w:rPr>
          <w:rStyle w:val="Enfasigrassetto"/>
          <w:rFonts w:ascii="Times New Roman" w:hAnsi="Times New Roman" w:cs="Times New Roman"/>
          <w:sz w:val="20"/>
          <w:szCs w:val="20"/>
        </w:rPr>
        <w:t>.</w:t>
      </w:r>
    </w:p>
    <w:p w:rsidR="000870D3" w:rsidRDefault="000870D3" w:rsidP="00E8115F">
      <w:pPr>
        <w:pStyle w:val="PreformattatoHTML"/>
        <w:rPr>
          <w:rStyle w:val="Enfasigrassetto"/>
          <w:rFonts w:ascii="Times New Roman" w:hAnsi="Times New Roman" w:cs="Times New Roman"/>
          <w:sz w:val="20"/>
          <w:szCs w:val="20"/>
        </w:rPr>
      </w:pPr>
    </w:p>
    <w:p w:rsidR="00E556EB" w:rsidRPr="006D5595" w:rsidRDefault="00F170D8" w:rsidP="00E556EB">
      <w:pPr>
        <w:pStyle w:val="PreformattatoHTML"/>
        <w:jc w:val="both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  <w:r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In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allegato la comunicazione FLC CGIL</w:t>
      </w:r>
      <w:r w:rsidR="00AB27D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Salerno che indice un assemblea sindacale</w:t>
      </w:r>
      <w:r w:rsidR="00AB521B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per il giorno 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26/11/2020</w:t>
      </w:r>
      <w:r w:rsidR="00AB27D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dalle ore 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08</w:t>
      </w:r>
      <w:r w:rsidR="00AB27D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,30 alle 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10</w:t>
      </w:r>
      <w:r w:rsidR="00AB27D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,30 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in modalità telematica</w:t>
      </w:r>
      <w:r w:rsidR="00EB39D1" w:rsidRPr="006D5595">
        <w:rPr>
          <w:rFonts w:ascii="Times New Roman" w:hAnsi="Times New Roman" w:cs="Times New Roman"/>
          <w:b/>
          <w:sz w:val="22"/>
          <w:szCs w:val="22"/>
        </w:rPr>
        <w:t>,</w:t>
      </w:r>
      <w:r w:rsidR="000870D3" w:rsidRPr="006D55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9D1" w:rsidRPr="006D5595">
        <w:rPr>
          <w:rFonts w:ascii="Times New Roman" w:hAnsi="Times New Roman" w:cs="Times New Roman"/>
          <w:sz w:val="22"/>
          <w:szCs w:val="22"/>
        </w:rPr>
        <w:t xml:space="preserve">attraverso piattaforma </w:t>
      </w:r>
      <w:proofErr w:type="spellStart"/>
      <w:r w:rsidR="00EB39D1" w:rsidRPr="006D5595">
        <w:rPr>
          <w:rFonts w:ascii="Times New Roman" w:hAnsi="Times New Roman" w:cs="Times New Roman"/>
          <w:sz w:val="22"/>
          <w:szCs w:val="22"/>
        </w:rPr>
        <w:t>GoogleMeet</w:t>
      </w:r>
      <w:proofErr w:type="spellEnd"/>
      <w:r w:rsidR="00EB39D1" w:rsidRPr="006D5595">
        <w:rPr>
          <w:rFonts w:ascii="Times New Roman" w:hAnsi="Times New Roman" w:cs="Times New Roman"/>
          <w:sz w:val="22"/>
          <w:szCs w:val="22"/>
        </w:rPr>
        <w:t>, al seguente link:</w:t>
      </w:r>
      <w:r w:rsidR="00EB39D1" w:rsidRPr="006D55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9D1" w:rsidRPr="006D5595">
        <w:rPr>
          <w:rFonts w:ascii="Times New Roman" w:hAnsi="Times New Roman" w:cs="Times New Roman"/>
          <w:b/>
          <w:sz w:val="22"/>
          <w:szCs w:val="22"/>
          <w:u w:val="single"/>
        </w:rPr>
        <w:t>meet.google.com/</w:t>
      </w:r>
      <w:proofErr w:type="spellStart"/>
      <w:r w:rsidR="00EB39D1" w:rsidRPr="006D5595">
        <w:rPr>
          <w:rFonts w:ascii="Times New Roman" w:hAnsi="Times New Roman" w:cs="Times New Roman"/>
          <w:b/>
          <w:sz w:val="22"/>
          <w:szCs w:val="22"/>
          <w:u w:val="single"/>
        </w:rPr>
        <w:t>rfe-vxrr-zxc</w:t>
      </w:r>
      <w:proofErr w:type="spellEnd"/>
      <w:r w:rsidR="0093301C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F170D8" w:rsidRPr="006D5595" w:rsidRDefault="0093301C" w:rsidP="00E556EB">
      <w:pPr>
        <w:pStyle w:val="PreformattatoHTML"/>
        <w:jc w:val="both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  <w:r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Si invita</w:t>
      </w:r>
      <w:r w:rsidR="006D5595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no i responsabili di plesso ad acquisire email da parte di tutto il personale interessato e ad inviare il prospetto sottostante completo dei dati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56EB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alla segreteria </w:t>
      </w:r>
      <w:r w:rsidR="00DF5DA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attraverso posta elettronica </w:t>
      </w:r>
      <w:r w:rsidR="00AB27D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entro le ore </w:t>
      </w:r>
      <w:r w:rsid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8</w:t>
      </w:r>
      <w:r w:rsidR="00AB521B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.00 del </w:t>
      </w:r>
      <w:r w:rsidR="00E556EB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2</w:t>
      </w:r>
      <w:r w:rsid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4</w:t>
      </w:r>
      <w:r w:rsidR="00324CC9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56EB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novembre 2020</w:t>
      </w:r>
      <w:r w:rsidR="00DF5DA0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.</w:t>
      </w:r>
    </w:p>
    <w:p w:rsidR="00DF5DA0" w:rsidRPr="006D5595" w:rsidRDefault="00DF5DA0" w:rsidP="00E556EB">
      <w:pPr>
        <w:pStyle w:val="Preformattato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Si coglie l’occasione per ricordare il contenuto dell’art.8 comma 4. Del C.C.N.L. scuola” le assemblee coincidenti con l’orario di lezione si svolgono all’inizio o al termine delle attività didattiche giornaliere di ogni scuola interessata all’assemblea. Le assemblee del personale ATA possono svolgersi in orario non coincidente con quello delle assemblee del personale docente,</w:t>
      </w:r>
      <w:r w:rsidR="00EB39D1"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D5595">
        <w:rPr>
          <w:rStyle w:val="Enfasigrassetto"/>
          <w:rFonts w:ascii="Times New Roman" w:hAnsi="Times New Roman" w:cs="Times New Roman"/>
          <w:b w:val="0"/>
          <w:sz w:val="22"/>
          <w:szCs w:val="22"/>
        </w:rPr>
        <w:t>comprese le ore intermedie del servizio scolastico</w:t>
      </w:r>
    </w:p>
    <w:p w:rsidR="002E6791" w:rsidRDefault="00423DC5" w:rsidP="002E67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DC5" w:rsidRPr="00423DC5" w:rsidRDefault="00423DC5" w:rsidP="00423DC5">
      <w:pPr>
        <w:tabs>
          <w:tab w:val="left" w:pos="6096"/>
        </w:tabs>
        <w:autoSpaceDE w:val="0"/>
        <w:autoSpaceDN w:val="0"/>
        <w:ind w:right="12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D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</w:t>
      </w:r>
      <w:r w:rsidR="00E556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F.to </w:t>
      </w:r>
      <w:r w:rsidRPr="00423D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:rsidR="00423DC5" w:rsidRPr="00423DC5" w:rsidRDefault="00423DC5" w:rsidP="00423DC5">
      <w:pPr>
        <w:tabs>
          <w:tab w:val="left" w:pos="6096"/>
        </w:tabs>
        <w:autoSpaceDE w:val="0"/>
        <w:autoSpaceDN w:val="0"/>
        <w:ind w:right="12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3D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3DC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Dott.ssa Giovanna Nazzaro </w:t>
      </w:r>
    </w:p>
    <w:p w:rsidR="00423DC5" w:rsidRPr="00423DC5" w:rsidRDefault="00423DC5" w:rsidP="00423DC5">
      <w:pPr>
        <w:tabs>
          <w:tab w:val="left" w:pos="10080"/>
        </w:tabs>
        <w:autoSpaceDE w:val="0"/>
        <w:autoSpaceDN w:val="0"/>
        <w:ind w:right="124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(Firma autografa sostituita a mezzo </w:t>
      </w:r>
      <w:proofErr w:type="gramStart"/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>stampa  ai</w:t>
      </w:r>
      <w:proofErr w:type="gramEnd"/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sensi e per gli effetti del art.3 c. 2 </w:t>
      </w:r>
    </w:p>
    <w:p w:rsidR="00423DC5" w:rsidRPr="00423DC5" w:rsidRDefault="00423DC5" w:rsidP="00423DC5">
      <w:pPr>
        <w:tabs>
          <w:tab w:val="left" w:pos="10080"/>
        </w:tabs>
        <w:autoSpaceDE w:val="0"/>
        <w:autoSpaceDN w:val="0"/>
        <w:ind w:right="124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>D.Lgs.</w:t>
      </w:r>
      <w:proofErr w:type="spellEnd"/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N. 39/1993- ai sensi art. 6 c. 2 L.412/1991</w:t>
      </w:r>
    </w:p>
    <w:p w:rsidR="00423DC5" w:rsidRDefault="00423DC5" w:rsidP="00423D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23DC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non seguirà trasmissione originale con copia autografa</w:t>
      </w:r>
    </w:p>
    <w:p w:rsidR="00423DC5" w:rsidRDefault="00423DC5" w:rsidP="002E67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3DC5" w:rsidRDefault="00423DC5" w:rsidP="002E67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-10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8115F" w:rsidTr="00AA5ACF">
        <w:trPr>
          <w:trHeight w:val="100"/>
        </w:trPr>
        <w:tc>
          <w:tcPr>
            <w:tcW w:w="9600" w:type="dxa"/>
          </w:tcPr>
          <w:p w:rsidR="00AA5ACF" w:rsidRPr="008C702D" w:rsidRDefault="00AA5ACF" w:rsidP="002E6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Scuola dell’Infanzia/primaria/sec. Di I grado plesso di……………………………………….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2361"/>
              <w:gridCol w:w="2361"/>
              <w:gridCol w:w="2362"/>
            </w:tblGrid>
            <w:tr w:rsidR="00E8115F" w:rsidRPr="008C702D" w:rsidTr="00AA5ACF">
              <w:tc>
                <w:tcPr>
                  <w:tcW w:w="2361" w:type="dxa"/>
                </w:tcPr>
                <w:p w:rsidR="00AA5ACF" w:rsidRPr="008C702D" w:rsidRDefault="00895635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Cognome e nome</w:t>
                  </w:r>
                </w:p>
              </w:tc>
              <w:tc>
                <w:tcPr>
                  <w:tcW w:w="2361" w:type="dxa"/>
                </w:tcPr>
                <w:p w:rsidR="00AA5ACF" w:rsidRPr="008C702D" w:rsidRDefault="004D0B20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Profilo</w:t>
                  </w:r>
                </w:p>
              </w:tc>
              <w:tc>
                <w:tcPr>
                  <w:tcW w:w="2361" w:type="dxa"/>
                </w:tcPr>
                <w:p w:rsidR="00AA5ACF" w:rsidRPr="008C702D" w:rsidRDefault="009A15D2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C70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adesione</w:t>
                  </w:r>
                </w:p>
              </w:tc>
              <w:tc>
                <w:tcPr>
                  <w:tcW w:w="2362" w:type="dxa"/>
                </w:tcPr>
                <w:p w:rsidR="00AA5ACF" w:rsidRPr="008C702D" w:rsidRDefault="009A15D2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C70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Non adesione</w:t>
                  </w: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8C7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15F" w:rsidTr="00AA5ACF"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AA5ACF" w:rsidRDefault="00AA5ACF" w:rsidP="002E6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702D" w:rsidTr="00AA5ACF">
              <w:tc>
                <w:tcPr>
                  <w:tcW w:w="2361" w:type="dxa"/>
                </w:tcPr>
                <w:p w:rsidR="008C702D" w:rsidRPr="009A15D2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1" w:type="dxa"/>
                </w:tcPr>
                <w:p w:rsidR="008C702D" w:rsidRPr="009A15D2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1" w:type="dxa"/>
                </w:tcPr>
                <w:p w:rsidR="008C702D" w:rsidRPr="009A15D2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:rsidR="008C702D" w:rsidRPr="009A15D2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702D" w:rsidTr="00AA5ACF"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702D" w:rsidTr="00AA5ACF"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0B20" w:rsidTr="00AA5ACF">
              <w:tc>
                <w:tcPr>
                  <w:tcW w:w="2361" w:type="dxa"/>
                </w:tcPr>
                <w:p w:rsidR="004D0B20" w:rsidRDefault="004D0B20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4D0B20" w:rsidRDefault="004D0B20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4D0B20" w:rsidRDefault="004D0B20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4D0B20" w:rsidRDefault="004D0B20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702D" w:rsidTr="00AA5ACF"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702D" w:rsidTr="00AA5ACF"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</w:tcPr>
                <w:p w:rsidR="008C702D" w:rsidRDefault="008C702D" w:rsidP="008C70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5ACF" w:rsidRDefault="00AA5ACF" w:rsidP="002E6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702D" w:rsidRDefault="00533ECD" w:rsidP="00533ECD">
      <w:pPr>
        <w:ind w:right="8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responsabile di plesso</w:t>
      </w:r>
    </w:p>
    <w:p w:rsidR="00533ECD" w:rsidRPr="008C702D" w:rsidRDefault="00533ECD" w:rsidP="00533ECD">
      <w:pPr>
        <w:ind w:right="8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</w:t>
      </w:r>
    </w:p>
    <w:sectPr w:rsidR="00533ECD" w:rsidRPr="008C702D" w:rsidSect="008C702D">
      <w:footerReference w:type="default" r:id="rId15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6B" w:rsidRDefault="0041156B" w:rsidP="009A15D2">
      <w:r>
        <w:separator/>
      </w:r>
    </w:p>
  </w:endnote>
  <w:endnote w:type="continuationSeparator" w:id="0">
    <w:p w:rsidR="0041156B" w:rsidRDefault="0041156B" w:rsidP="009A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579"/>
      <w:docPartObj>
        <w:docPartGallery w:val="Page Numbers (Bottom of Page)"/>
        <w:docPartUnique/>
      </w:docPartObj>
    </w:sdtPr>
    <w:sdtEndPr/>
    <w:sdtContent>
      <w:p w:rsidR="009A15D2" w:rsidRDefault="006B0011">
        <w:pPr>
          <w:pStyle w:val="Pidipagina"/>
        </w:pPr>
        <w:r>
          <w:fldChar w:fldCharType="begin"/>
        </w:r>
        <w:r w:rsidR="008C702D">
          <w:instrText xml:space="preserve"> PAGE   \* MERGEFORMAT </w:instrText>
        </w:r>
        <w:r>
          <w:fldChar w:fldCharType="separate"/>
        </w:r>
        <w:r w:rsidR="00732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5D2" w:rsidRDefault="009A15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6B" w:rsidRDefault="0041156B" w:rsidP="009A15D2">
      <w:r>
        <w:separator/>
      </w:r>
    </w:p>
  </w:footnote>
  <w:footnote w:type="continuationSeparator" w:id="0">
    <w:p w:rsidR="0041156B" w:rsidRDefault="0041156B" w:rsidP="009A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FB"/>
    <w:rsid w:val="00005D90"/>
    <w:rsid w:val="00015D29"/>
    <w:rsid w:val="000870D3"/>
    <w:rsid w:val="000A2018"/>
    <w:rsid w:val="000B16D5"/>
    <w:rsid w:val="000D5B05"/>
    <w:rsid w:val="00146AF5"/>
    <w:rsid w:val="0027167C"/>
    <w:rsid w:val="002E6791"/>
    <w:rsid w:val="002F03A5"/>
    <w:rsid w:val="00324CC9"/>
    <w:rsid w:val="00326224"/>
    <w:rsid w:val="003435D1"/>
    <w:rsid w:val="00391439"/>
    <w:rsid w:val="003A1B20"/>
    <w:rsid w:val="003D6F20"/>
    <w:rsid w:val="003F1747"/>
    <w:rsid w:val="0041156B"/>
    <w:rsid w:val="00423DC5"/>
    <w:rsid w:val="004D0B20"/>
    <w:rsid w:val="00533ECD"/>
    <w:rsid w:val="00571B8B"/>
    <w:rsid w:val="005A1A62"/>
    <w:rsid w:val="005E2DC8"/>
    <w:rsid w:val="00636E54"/>
    <w:rsid w:val="0064169C"/>
    <w:rsid w:val="00693971"/>
    <w:rsid w:val="006B0011"/>
    <w:rsid w:val="006D185C"/>
    <w:rsid w:val="006D5595"/>
    <w:rsid w:val="007328AF"/>
    <w:rsid w:val="0078082C"/>
    <w:rsid w:val="007E494A"/>
    <w:rsid w:val="0080107A"/>
    <w:rsid w:val="00895635"/>
    <w:rsid w:val="008A16EC"/>
    <w:rsid w:val="008C702D"/>
    <w:rsid w:val="0093301C"/>
    <w:rsid w:val="009422ED"/>
    <w:rsid w:val="0098358F"/>
    <w:rsid w:val="0099481F"/>
    <w:rsid w:val="00995175"/>
    <w:rsid w:val="00996D8B"/>
    <w:rsid w:val="009A150E"/>
    <w:rsid w:val="009A15D2"/>
    <w:rsid w:val="009B005C"/>
    <w:rsid w:val="009B611A"/>
    <w:rsid w:val="00AA5ACF"/>
    <w:rsid w:val="00AB0BDF"/>
    <w:rsid w:val="00AB27D0"/>
    <w:rsid w:val="00AB521B"/>
    <w:rsid w:val="00AC019C"/>
    <w:rsid w:val="00AE0F5B"/>
    <w:rsid w:val="00AF2721"/>
    <w:rsid w:val="00B0620F"/>
    <w:rsid w:val="00C51B93"/>
    <w:rsid w:val="00C849E1"/>
    <w:rsid w:val="00C86399"/>
    <w:rsid w:val="00CB4698"/>
    <w:rsid w:val="00CC66CA"/>
    <w:rsid w:val="00D504FB"/>
    <w:rsid w:val="00DB5C45"/>
    <w:rsid w:val="00DF2D34"/>
    <w:rsid w:val="00DF5DA0"/>
    <w:rsid w:val="00E078A3"/>
    <w:rsid w:val="00E556EB"/>
    <w:rsid w:val="00E8115F"/>
    <w:rsid w:val="00EA0991"/>
    <w:rsid w:val="00EB39D1"/>
    <w:rsid w:val="00EC35AD"/>
    <w:rsid w:val="00EF1359"/>
    <w:rsid w:val="00EF14C7"/>
    <w:rsid w:val="00F170D8"/>
    <w:rsid w:val="00F675A4"/>
    <w:rsid w:val="00F737C4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E81F4AE-E472-48CA-AD82-BA451C5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0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04FB"/>
    <w:rPr>
      <w:b/>
      <w:bCs/>
    </w:rPr>
  </w:style>
  <w:style w:type="table" w:styleId="Grigliatabella">
    <w:name w:val="Table Grid"/>
    <w:basedOn w:val="Tabellanormale"/>
    <w:uiPriority w:val="59"/>
    <w:rsid w:val="00AA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A1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5D2"/>
  </w:style>
  <w:style w:type="paragraph" w:styleId="Pidipagina">
    <w:name w:val="footer"/>
    <w:basedOn w:val="Normale"/>
    <w:link w:val="PidipaginaCarattere"/>
    <w:uiPriority w:val="99"/>
    <w:unhideWhenUsed/>
    <w:rsid w:val="009A1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5D2"/>
  </w:style>
  <w:style w:type="paragraph" w:styleId="PreformattatoHTML">
    <w:name w:val="HTML Preformatted"/>
    <w:basedOn w:val="Normale"/>
    <w:link w:val="PreformattatoHTMLCarattere"/>
    <w:uiPriority w:val="99"/>
    <w:unhideWhenUsed/>
    <w:rsid w:val="00E8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15F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0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0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IC8BH007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http://www.aicanet.it/portal_skins/custom/ECDL-logo-new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icanet.it/aica/ecdl-core" TargetMode="External"/><Relationship Id="rId4" Type="http://schemas.openxmlformats.org/officeDocument/2006/relationships/footnotes" Target="footnotes.xml"/><Relationship Id="rId9" Type="http://schemas.openxmlformats.org/officeDocument/2006/relationships/image" Target="http://tbn0.google.com/images?q=tbn:hZ1BaMAoFgMR3M:http://www.europaallalavagna.it/200621/immagini/simboli/bandiera.JPG" TargetMode="External"/><Relationship Id="rId14" Type="http://schemas.openxmlformats.org/officeDocument/2006/relationships/hyperlink" Target="http://www.istitutocomprensivopellezz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Utente</cp:lastModifiedBy>
  <cp:revision>9</cp:revision>
  <cp:lastPrinted>2013-10-09T06:36:00Z</cp:lastPrinted>
  <dcterms:created xsi:type="dcterms:W3CDTF">2018-04-05T06:43:00Z</dcterms:created>
  <dcterms:modified xsi:type="dcterms:W3CDTF">2020-11-20T09:38:00Z</dcterms:modified>
</cp:coreProperties>
</file>